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256" w14:textId="77777777" w:rsidR="00783EF9" w:rsidRDefault="00783EF9"/>
    <w:p w14:paraId="04CC5FD3" w14:textId="77777777" w:rsidR="002B23BD" w:rsidRDefault="002B23BD"/>
    <w:p w14:paraId="2F84C612" w14:textId="77777777" w:rsidR="002B23BD" w:rsidRDefault="002B23BD"/>
    <w:p w14:paraId="13AF5EA8" w14:textId="77777777" w:rsidR="002B23BD" w:rsidRDefault="002B23BD"/>
    <w:p w14:paraId="75DD7C78" w14:textId="77777777" w:rsidR="00E12EEE" w:rsidRDefault="00E12EEE" w:rsidP="002B23BD">
      <w:pPr>
        <w:jc w:val="right"/>
      </w:pPr>
    </w:p>
    <w:p w14:paraId="4CFCF85C" w14:textId="77777777" w:rsidR="00E12EEE" w:rsidRDefault="00654BA6" w:rsidP="002B23BD">
      <w:pPr>
        <w:jc w:val="right"/>
      </w:pPr>
      <w:r>
        <w:t>PCB/SAN/TRH</w:t>
      </w:r>
    </w:p>
    <w:p w14:paraId="1FD0C980" w14:textId="397C664A" w:rsidR="008C2427" w:rsidRDefault="00B2697F" w:rsidP="002B23BD">
      <w:pPr>
        <w:jc w:val="right"/>
      </w:pPr>
      <w:r>
        <w:t>March 2024</w:t>
      </w:r>
    </w:p>
    <w:p w14:paraId="27CEF271" w14:textId="77777777" w:rsidR="002B23BD" w:rsidRDefault="002B23BD"/>
    <w:p w14:paraId="4937A2B4" w14:textId="77777777" w:rsidR="002B23BD" w:rsidRDefault="002B23BD">
      <w:r>
        <w:t>Dear Parent/Carer</w:t>
      </w:r>
    </w:p>
    <w:p w14:paraId="7669C26E" w14:textId="77777777" w:rsidR="002B23BD" w:rsidRDefault="002B23BD"/>
    <w:p w14:paraId="5254FD81" w14:textId="48A46B28" w:rsidR="002B23BD" w:rsidRDefault="008C2427">
      <w:pPr>
        <w:rPr>
          <w:b/>
          <w:u w:val="single"/>
        </w:rPr>
      </w:pPr>
      <w:r>
        <w:rPr>
          <w:b/>
          <w:u w:val="single"/>
        </w:rPr>
        <w:t xml:space="preserve">Years </w:t>
      </w:r>
      <w:r w:rsidR="00E3085D">
        <w:rPr>
          <w:b/>
          <w:u w:val="single"/>
        </w:rPr>
        <w:t>8</w:t>
      </w:r>
      <w:r w:rsidR="009F6744">
        <w:rPr>
          <w:b/>
          <w:u w:val="single"/>
        </w:rPr>
        <w:t xml:space="preserve"> </w:t>
      </w:r>
      <w:r w:rsidR="00D922C5">
        <w:rPr>
          <w:b/>
          <w:u w:val="single"/>
        </w:rPr>
        <w:t xml:space="preserve">Rewards’ Day:  </w:t>
      </w:r>
      <w:r w:rsidR="00D85453">
        <w:rPr>
          <w:b/>
          <w:u w:val="single"/>
        </w:rPr>
        <w:t>Tuesday 16</w:t>
      </w:r>
      <w:r w:rsidR="009F6744">
        <w:rPr>
          <w:b/>
          <w:u w:val="single"/>
        </w:rPr>
        <w:t xml:space="preserve"> July 202</w:t>
      </w:r>
      <w:r w:rsidR="00BD23C2">
        <w:rPr>
          <w:b/>
          <w:u w:val="single"/>
        </w:rPr>
        <w:t>4</w:t>
      </w:r>
    </w:p>
    <w:p w14:paraId="218E2E55" w14:textId="77777777" w:rsidR="002B23BD" w:rsidRPr="000F3006" w:rsidRDefault="002B23BD">
      <w:pPr>
        <w:rPr>
          <w:u w:val="single"/>
        </w:rPr>
      </w:pPr>
    </w:p>
    <w:p w14:paraId="00B61AE0" w14:textId="01BCCC0C" w:rsidR="00E91CEB" w:rsidRDefault="002B23BD" w:rsidP="005A4C05">
      <w:pPr>
        <w:jc w:val="both"/>
      </w:pPr>
      <w:r>
        <w:t xml:space="preserve">We are pleased to </w:t>
      </w:r>
      <w:r w:rsidR="005A4C05">
        <w:t xml:space="preserve">be able to </w:t>
      </w:r>
      <w:r>
        <w:t xml:space="preserve">inform you </w:t>
      </w:r>
      <w:r w:rsidR="005A4C05">
        <w:t>about</w:t>
      </w:r>
      <w:r>
        <w:t xml:space="preserve"> this year’s </w:t>
      </w:r>
      <w:r w:rsidR="009F6744">
        <w:t xml:space="preserve">end of year whole school </w:t>
      </w:r>
      <w:r>
        <w:t>Rewards’ Day.</w:t>
      </w:r>
      <w:r w:rsidR="005A4C05">
        <w:t xml:space="preserve">    </w:t>
      </w:r>
      <w:r w:rsidR="00BD23C2">
        <w:t>I</w:t>
      </w:r>
      <w:r w:rsidR="009F6C8E">
        <w:t>t</w:t>
      </w:r>
      <w:r>
        <w:t xml:space="preserve"> is hoped that our whole school Rewards’ Day will continue to motivate and encourage students to perform </w:t>
      </w:r>
      <w:r w:rsidR="00250412">
        <w:t xml:space="preserve">well </w:t>
      </w:r>
      <w:r w:rsidR="005A4C05">
        <w:t xml:space="preserve">and achieve </w:t>
      </w:r>
      <w:r>
        <w:t>their best within school</w:t>
      </w:r>
      <w:r w:rsidR="009F6744">
        <w:t xml:space="preserve"> for the remainder of this academic year.</w:t>
      </w:r>
      <w:r>
        <w:t xml:space="preserve"> We hope that as many students</w:t>
      </w:r>
      <w:r w:rsidR="005A4C05">
        <w:t xml:space="preserve"> as possible </w:t>
      </w:r>
      <w:r>
        <w:t xml:space="preserve">will be eligible </w:t>
      </w:r>
      <w:r w:rsidR="005A4C05">
        <w:t xml:space="preserve">to take part in </w:t>
      </w:r>
      <w:r>
        <w:t>this day</w:t>
      </w:r>
      <w:r w:rsidR="00250412">
        <w:t xml:space="preserve">; </w:t>
      </w:r>
      <w:r>
        <w:t xml:space="preserve">we </w:t>
      </w:r>
      <w:r w:rsidR="005650B0">
        <w:t xml:space="preserve">certainly </w:t>
      </w:r>
      <w:r>
        <w:t xml:space="preserve">look forward to a day of </w:t>
      </w:r>
      <w:r w:rsidR="00250412">
        <w:t>celebration</w:t>
      </w:r>
      <w:r>
        <w:t xml:space="preserve"> and fun for all those taking part. </w:t>
      </w:r>
    </w:p>
    <w:p w14:paraId="418260E0" w14:textId="77777777" w:rsidR="00E91CEB" w:rsidRDefault="00E91CEB" w:rsidP="005A4C05">
      <w:pPr>
        <w:jc w:val="both"/>
      </w:pPr>
    </w:p>
    <w:p w14:paraId="66943F01" w14:textId="2D50E2D4" w:rsidR="002B23BD" w:rsidRDefault="008C2427" w:rsidP="005A4C05">
      <w:pPr>
        <w:jc w:val="both"/>
      </w:pPr>
      <w:r>
        <w:t xml:space="preserve">To qualify for Rewards’ Day students must meet the </w:t>
      </w:r>
      <w:r w:rsidR="002B23BD">
        <w:t>following criteria:</w:t>
      </w:r>
    </w:p>
    <w:p w14:paraId="6041F82E" w14:textId="77777777" w:rsidR="002B23BD" w:rsidRDefault="002B23BD" w:rsidP="005A4C05">
      <w:pPr>
        <w:jc w:val="both"/>
      </w:pPr>
    </w:p>
    <w:p w14:paraId="5DDAEF5A" w14:textId="0E66885B" w:rsidR="002B23BD" w:rsidRDefault="00D922C5" w:rsidP="005A4C05">
      <w:pPr>
        <w:pStyle w:val="ListParagraph"/>
        <w:numPr>
          <w:ilvl w:val="0"/>
          <w:numId w:val="1"/>
        </w:numPr>
        <w:jc w:val="both"/>
      </w:pPr>
      <w:bookmarkStart w:id="0" w:name="_Hlk97012149"/>
      <w:r>
        <w:t>Punctuality</w:t>
      </w:r>
      <w:r w:rsidR="00BD23C2">
        <w:t>:</w:t>
      </w:r>
      <w:r w:rsidR="002B23BD">
        <w:t xml:space="preserve"> </w:t>
      </w:r>
      <w:r w:rsidR="009F6744">
        <w:t xml:space="preserve">no more than </w:t>
      </w:r>
      <w:r w:rsidR="009F6C8E">
        <w:t>3</w:t>
      </w:r>
      <w:r w:rsidR="009F6744">
        <w:t xml:space="preserve"> late to school marks </w:t>
      </w:r>
      <w:r w:rsidR="00BD23C2">
        <w:t xml:space="preserve">and no more than 4 late to lesson marks </w:t>
      </w:r>
      <w:r w:rsidR="009F6744">
        <w:t xml:space="preserve">from </w:t>
      </w:r>
      <w:r w:rsidR="00323486">
        <w:t xml:space="preserve">11 </w:t>
      </w:r>
      <w:r w:rsidR="00BD23C2">
        <w:t>March</w:t>
      </w:r>
      <w:r w:rsidR="009F6744">
        <w:t xml:space="preserve"> to </w:t>
      </w:r>
      <w:r>
        <w:t>2</w:t>
      </w:r>
      <w:r w:rsidR="00BD23C2">
        <w:t>4</w:t>
      </w:r>
      <w:r w:rsidR="00C71E47">
        <w:t xml:space="preserve"> May</w:t>
      </w:r>
      <w:r>
        <w:t xml:space="preserve"> 20</w:t>
      </w:r>
      <w:r w:rsidR="009F6744">
        <w:t>2</w:t>
      </w:r>
      <w:r w:rsidR="00BD23C2">
        <w:t>4</w:t>
      </w:r>
      <w:r w:rsidR="009F6744">
        <w:t>.</w:t>
      </w:r>
    </w:p>
    <w:p w14:paraId="331D2617" w14:textId="5388F0CF" w:rsidR="009F6C8E" w:rsidRDefault="009F6C8E" w:rsidP="005A4C05">
      <w:pPr>
        <w:pStyle w:val="ListParagraph"/>
        <w:numPr>
          <w:ilvl w:val="0"/>
          <w:numId w:val="1"/>
        </w:numPr>
        <w:jc w:val="both"/>
      </w:pPr>
      <w:r>
        <w:t>Attendance of 80% o</w:t>
      </w:r>
      <w:r w:rsidR="00BD23C2">
        <w:t>r</w:t>
      </w:r>
      <w:r>
        <w:t xml:space="preserve"> above by </w:t>
      </w:r>
      <w:r w:rsidR="00323486">
        <w:t xml:space="preserve">24 </w:t>
      </w:r>
      <w:r>
        <w:t>May.</w:t>
      </w:r>
    </w:p>
    <w:p w14:paraId="004B0465" w14:textId="2A4DD936" w:rsidR="002B23BD" w:rsidRDefault="00D922C5" w:rsidP="00C71E47">
      <w:pPr>
        <w:pStyle w:val="ListParagraph"/>
        <w:numPr>
          <w:ilvl w:val="0"/>
          <w:numId w:val="1"/>
        </w:numPr>
        <w:jc w:val="both"/>
      </w:pPr>
      <w:r>
        <w:t>Average ATL of 4</w:t>
      </w:r>
      <w:r w:rsidR="009F6744">
        <w:t>.</w:t>
      </w:r>
      <w:r w:rsidR="00BD23C2">
        <w:t>5</w:t>
      </w:r>
      <w:r w:rsidR="009F6744">
        <w:t xml:space="preserve"> </w:t>
      </w:r>
      <w:r w:rsidR="00227DE6">
        <w:t xml:space="preserve">or above </w:t>
      </w:r>
      <w:r w:rsidR="002B23BD">
        <w:t>(Attitude to Learning score)</w:t>
      </w:r>
      <w:r w:rsidR="00C71E47">
        <w:t xml:space="preserve"> </w:t>
      </w:r>
      <w:r w:rsidR="009F6744">
        <w:t>in</w:t>
      </w:r>
      <w:r w:rsidR="00C71E47">
        <w:t xml:space="preserve"> the </w:t>
      </w:r>
      <w:r w:rsidR="00BD23C2">
        <w:t>April</w:t>
      </w:r>
      <w:r w:rsidR="00C71E47">
        <w:t xml:space="preserve"> data capture</w:t>
      </w:r>
      <w:r w:rsidR="009F6744">
        <w:t>.</w:t>
      </w:r>
    </w:p>
    <w:p w14:paraId="58F44778" w14:textId="210B93C3" w:rsidR="00C71E47" w:rsidRDefault="00BD23C2" w:rsidP="00C71E47">
      <w:pPr>
        <w:pStyle w:val="ListParagraph"/>
        <w:numPr>
          <w:ilvl w:val="0"/>
          <w:numId w:val="1"/>
        </w:numPr>
        <w:jc w:val="both"/>
      </w:pPr>
      <w:r>
        <w:t>6</w:t>
      </w:r>
      <w:r w:rsidR="00CD170E">
        <w:t>00</w:t>
      </w:r>
      <w:r w:rsidR="00C71E47">
        <w:t xml:space="preserve"> </w:t>
      </w:r>
      <w:r w:rsidR="00CD170E">
        <w:t xml:space="preserve">credit </w:t>
      </w:r>
      <w:r w:rsidR="00C71E47">
        <w:t>points</w:t>
      </w:r>
      <w:r w:rsidR="009F6744">
        <w:t xml:space="preserve"> </w:t>
      </w:r>
      <w:r w:rsidR="00CD170E">
        <w:t>or</w:t>
      </w:r>
      <w:r w:rsidR="009F6C8E">
        <w:t xml:space="preserve"> </w:t>
      </w:r>
      <w:r w:rsidR="009F6744">
        <w:t>over</w:t>
      </w:r>
      <w:r w:rsidR="009F6C8E">
        <w:t>.</w:t>
      </w:r>
    </w:p>
    <w:p w14:paraId="2E66A9F4" w14:textId="7BEDDC97" w:rsidR="002B23BD" w:rsidRDefault="002B23BD" w:rsidP="005A4C05">
      <w:pPr>
        <w:pStyle w:val="ListParagraph"/>
        <w:numPr>
          <w:ilvl w:val="0"/>
          <w:numId w:val="1"/>
        </w:numPr>
        <w:jc w:val="both"/>
      </w:pPr>
      <w:r>
        <w:t xml:space="preserve">No more than </w:t>
      </w:r>
      <w:r w:rsidR="00C71E47">
        <w:t>3</w:t>
      </w:r>
      <w:r>
        <w:t xml:space="preserve"> detentions </w:t>
      </w:r>
      <w:r w:rsidR="009F6744">
        <w:t xml:space="preserve">and no more than 1 inclusion session </w:t>
      </w:r>
      <w:r>
        <w:t xml:space="preserve">between </w:t>
      </w:r>
      <w:r w:rsidR="00323486">
        <w:t xml:space="preserve">11 </w:t>
      </w:r>
      <w:r w:rsidR="00BD23C2">
        <w:t>Mar</w:t>
      </w:r>
      <w:r w:rsidR="00323486">
        <w:t>ch</w:t>
      </w:r>
      <w:r w:rsidR="009F6C8E">
        <w:t xml:space="preserve"> and</w:t>
      </w:r>
      <w:r w:rsidR="00654BA6">
        <w:t xml:space="preserve"> </w:t>
      </w:r>
      <w:r w:rsidR="005A4C05">
        <w:t>the cut-</w:t>
      </w:r>
      <w:r>
        <w:t xml:space="preserve">off point of </w:t>
      </w:r>
      <w:r w:rsidR="00D922C5">
        <w:t>2</w:t>
      </w:r>
      <w:r w:rsidR="00BD23C2">
        <w:t>4</w:t>
      </w:r>
      <w:r w:rsidR="005A4C05">
        <w:t xml:space="preserve"> May</w:t>
      </w:r>
      <w:r w:rsidR="009F6744">
        <w:t xml:space="preserve"> 202</w:t>
      </w:r>
      <w:r w:rsidR="00BD23C2">
        <w:t>4</w:t>
      </w:r>
      <w:r w:rsidR="009F6744">
        <w:t>.</w:t>
      </w:r>
    </w:p>
    <w:p w14:paraId="3392B1F6" w14:textId="1A72B7FE" w:rsidR="009F6744" w:rsidRDefault="009F6744" w:rsidP="005A4C05">
      <w:pPr>
        <w:pStyle w:val="ListParagraph"/>
        <w:numPr>
          <w:ilvl w:val="0"/>
          <w:numId w:val="1"/>
        </w:numPr>
        <w:jc w:val="both"/>
      </w:pPr>
      <w:r w:rsidRPr="009F6744">
        <w:rPr>
          <w:b/>
          <w:i/>
        </w:rPr>
        <w:t xml:space="preserve">Students who receive any form of </w:t>
      </w:r>
      <w:r w:rsidRPr="009F6C8E">
        <w:rPr>
          <w:b/>
          <w:i/>
        </w:rPr>
        <w:t>exclusion</w:t>
      </w:r>
      <w:r w:rsidR="00BD23C2">
        <w:rPr>
          <w:b/>
          <w:i/>
        </w:rPr>
        <w:t xml:space="preserve"> or bullying contract from </w:t>
      </w:r>
      <w:r w:rsidR="00323486">
        <w:rPr>
          <w:b/>
          <w:i/>
        </w:rPr>
        <w:t xml:space="preserve">11 </w:t>
      </w:r>
      <w:r w:rsidR="00BD23C2">
        <w:rPr>
          <w:b/>
          <w:i/>
        </w:rPr>
        <w:t>Mar</w:t>
      </w:r>
      <w:r w:rsidR="00323486">
        <w:rPr>
          <w:b/>
          <w:i/>
        </w:rPr>
        <w:t>ch</w:t>
      </w:r>
      <w:r w:rsidR="009F6C8E" w:rsidRPr="009F6C8E">
        <w:rPr>
          <w:b/>
          <w:i/>
        </w:rPr>
        <w:t xml:space="preserve"> </w:t>
      </w:r>
      <w:r w:rsidRPr="009F6C8E">
        <w:rPr>
          <w:b/>
          <w:i/>
        </w:rPr>
        <w:t>to the July rewards day, will not eligible</w:t>
      </w:r>
      <w:r>
        <w:t>.</w:t>
      </w:r>
    </w:p>
    <w:bookmarkEnd w:id="0"/>
    <w:p w14:paraId="1DC1E650" w14:textId="77777777" w:rsidR="002B23BD" w:rsidRDefault="002B23BD" w:rsidP="005A4C05">
      <w:pPr>
        <w:jc w:val="both"/>
      </w:pPr>
    </w:p>
    <w:p w14:paraId="6B6F8FB2" w14:textId="77777777" w:rsidR="00E91CEB" w:rsidRDefault="002B23BD" w:rsidP="005A4C05">
      <w:pPr>
        <w:jc w:val="both"/>
      </w:pPr>
      <w:r>
        <w:t>Students who are eligible for R</w:t>
      </w:r>
      <w:r w:rsidR="00654BA6">
        <w:t xml:space="preserve">ewards’ Day will be notified w/c </w:t>
      </w:r>
      <w:r w:rsidR="00A51C27">
        <w:t>10</w:t>
      </w:r>
      <w:r w:rsidR="00654BA6">
        <w:t xml:space="preserve"> June</w:t>
      </w:r>
      <w:r>
        <w:t xml:space="preserve"> </w:t>
      </w:r>
      <w:r w:rsidR="005A4C05">
        <w:t>and a</w:t>
      </w:r>
      <w:r w:rsidR="009F6C8E">
        <w:t xml:space="preserve"> second</w:t>
      </w:r>
      <w:r w:rsidR="00D922C5">
        <w:t xml:space="preserve"> email</w:t>
      </w:r>
      <w:r w:rsidR="005A4C05">
        <w:t xml:space="preserve"> letter will be sent home</w:t>
      </w:r>
      <w:r w:rsidR="003379E9">
        <w:t xml:space="preserve"> with details of the next steps</w:t>
      </w:r>
      <w:r w:rsidR="00A51C27">
        <w:t>.</w:t>
      </w:r>
    </w:p>
    <w:p w14:paraId="42D9E9F3" w14:textId="77777777" w:rsidR="00E91CEB" w:rsidRDefault="00E91CEB" w:rsidP="005A4C05">
      <w:pPr>
        <w:jc w:val="both"/>
      </w:pPr>
    </w:p>
    <w:p w14:paraId="185D3C0A" w14:textId="77777777" w:rsidR="00B772D1" w:rsidRDefault="00654BA6" w:rsidP="005A4C05">
      <w:pPr>
        <w:jc w:val="both"/>
        <w:rPr>
          <w:b/>
          <w:u w:val="single"/>
        </w:rPr>
      </w:pPr>
      <w:r w:rsidRPr="00034B8C">
        <w:rPr>
          <w:b/>
          <w:u w:val="single"/>
        </w:rPr>
        <w:t>For now, all</w:t>
      </w:r>
      <w:r w:rsidR="005A4C05" w:rsidRPr="00034B8C">
        <w:rPr>
          <w:b/>
          <w:u w:val="single"/>
        </w:rPr>
        <w:t xml:space="preserve"> s</w:t>
      </w:r>
      <w:r w:rsidR="002B23BD" w:rsidRPr="00034B8C">
        <w:rPr>
          <w:b/>
          <w:u w:val="single"/>
        </w:rPr>
        <w:t xml:space="preserve">tudents </w:t>
      </w:r>
      <w:r w:rsidRPr="00034B8C">
        <w:rPr>
          <w:b/>
          <w:u w:val="single"/>
        </w:rPr>
        <w:t>are eligible to go so long as they</w:t>
      </w:r>
      <w:r w:rsidR="005A4C05" w:rsidRPr="00034B8C">
        <w:rPr>
          <w:b/>
          <w:u w:val="single"/>
        </w:rPr>
        <w:t xml:space="preserve"> meet the above criteria</w:t>
      </w:r>
      <w:r w:rsidRPr="00034B8C">
        <w:rPr>
          <w:b/>
          <w:u w:val="single"/>
        </w:rPr>
        <w:t xml:space="preserve">.  </w:t>
      </w:r>
    </w:p>
    <w:p w14:paraId="32AD4A87" w14:textId="19CE3F40" w:rsidR="002B23BD" w:rsidRPr="00034B8C" w:rsidRDefault="00654BA6" w:rsidP="005A4C05">
      <w:pPr>
        <w:jc w:val="both"/>
        <w:rPr>
          <w:b/>
          <w:u w:val="single"/>
        </w:rPr>
      </w:pPr>
      <w:r w:rsidRPr="00034B8C">
        <w:rPr>
          <w:b/>
          <w:u w:val="single"/>
        </w:rPr>
        <w:t xml:space="preserve">All </w:t>
      </w:r>
      <w:proofErr w:type="gramStart"/>
      <w:r w:rsidRPr="00034B8C">
        <w:rPr>
          <w:b/>
          <w:u w:val="single"/>
        </w:rPr>
        <w:t>students</w:t>
      </w:r>
      <w:proofErr w:type="gramEnd"/>
      <w:r w:rsidRPr="00034B8C">
        <w:rPr>
          <w:b/>
          <w:u w:val="single"/>
        </w:rPr>
        <w:t xml:space="preserve"> therefore, need to select in advance one option for this day from the list below</w:t>
      </w:r>
      <w:r w:rsidR="002B23BD" w:rsidRPr="00034B8C">
        <w:rPr>
          <w:b/>
          <w:u w:val="single"/>
        </w:rPr>
        <w:t>:</w:t>
      </w:r>
    </w:p>
    <w:p w14:paraId="3D10F11D" w14:textId="77777777" w:rsidR="002B23BD" w:rsidRDefault="002B23BD" w:rsidP="005A4C05">
      <w:pPr>
        <w:jc w:val="both"/>
      </w:pPr>
    </w:p>
    <w:tbl>
      <w:tblPr>
        <w:tblStyle w:val="TableGrid"/>
        <w:tblW w:w="0" w:type="auto"/>
        <w:tblLook w:val="04A0" w:firstRow="1" w:lastRow="0" w:firstColumn="1" w:lastColumn="0" w:noHBand="0" w:noVBand="1"/>
      </w:tblPr>
      <w:tblGrid>
        <w:gridCol w:w="5978"/>
        <w:gridCol w:w="3651"/>
      </w:tblGrid>
      <w:tr w:rsidR="002B23BD" w14:paraId="5EB47E66" w14:textId="77777777" w:rsidTr="003379E9">
        <w:tc>
          <w:tcPr>
            <w:tcW w:w="6062" w:type="dxa"/>
          </w:tcPr>
          <w:p w14:paraId="4DFEB7BB" w14:textId="77777777" w:rsidR="002B23BD" w:rsidRPr="005A4C05" w:rsidRDefault="008C2427" w:rsidP="005A4C05">
            <w:pPr>
              <w:jc w:val="both"/>
              <w:rPr>
                <w:b/>
              </w:rPr>
            </w:pPr>
            <w:r>
              <w:rPr>
                <w:b/>
              </w:rPr>
              <w:br/>
            </w:r>
            <w:r w:rsidR="002B23BD" w:rsidRPr="005A4C05">
              <w:rPr>
                <w:b/>
              </w:rPr>
              <w:t>Activity</w:t>
            </w:r>
          </w:p>
        </w:tc>
        <w:tc>
          <w:tcPr>
            <w:tcW w:w="3685" w:type="dxa"/>
          </w:tcPr>
          <w:p w14:paraId="3FDB64BD" w14:textId="77777777" w:rsidR="002B23BD" w:rsidRPr="005A4C05" w:rsidRDefault="008C2427" w:rsidP="005A4C05">
            <w:pPr>
              <w:jc w:val="both"/>
              <w:rPr>
                <w:b/>
              </w:rPr>
            </w:pPr>
            <w:r>
              <w:rPr>
                <w:b/>
              </w:rPr>
              <w:br/>
            </w:r>
            <w:r w:rsidR="003379E9">
              <w:rPr>
                <w:b/>
              </w:rPr>
              <w:t>Cost to Parents/</w:t>
            </w:r>
            <w:r w:rsidR="002B23BD" w:rsidRPr="005A4C05">
              <w:rPr>
                <w:b/>
              </w:rPr>
              <w:t>Carers</w:t>
            </w:r>
          </w:p>
        </w:tc>
      </w:tr>
      <w:tr w:rsidR="002B23BD" w14:paraId="27CD28DE" w14:textId="77777777" w:rsidTr="003379E9">
        <w:tc>
          <w:tcPr>
            <w:tcW w:w="6062" w:type="dxa"/>
          </w:tcPr>
          <w:p w14:paraId="4D6203CB" w14:textId="77777777" w:rsidR="002B23BD" w:rsidRDefault="008C2427" w:rsidP="005A4C05">
            <w:pPr>
              <w:jc w:val="both"/>
            </w:pPr>
            <w:r>
              <w:br/>
            </w:r>
            <w:r w:rsidR="002B23BD">
              <w:t>Flamingo</w:t>
            </w:r>
            <w:r w:rsidR="00D922C5">
              <w:t xml:space="preserve"> L</w:t>
            </w:r>
            <w:r w:rsidR="002B23BD">
              <w:t>and</w:t>
            </w:r>
          </w:p>
        </w:tc>
        <w:tc>
          <w:tcPr>
            <w:tcW w:w="3685" w:type="dxa"/>
          </w:tcPr>
          <w:p w14:paraId="44385C6F" w14:textId="77777777" w:rsidR="002B23BD" w:rsidRDefault="002B23BD" w:rsidP="005A4C05">
            <w:pPr>
              <w:jc w:val="both"/>
            </w:pPr>
          </w:p>
          <w:p w14:paraId="413EF86C" w14:textId="1DDE9535" w:rsidR="002B23BD" w:rsidRDefault="00D922C5" w:rsidP="00654BA6">
            <w:pPr>
              <w:jc w:val="both"/>
            </w:pPr>
            <w:r>
              <w:t>£</w:t>
            </w:r>
            <w:r w:rsidR="00A51C27">
              <w:t>40</w:t>
            </w:r>
            <w:r w:rsidR="002B23BD">
              <w:t>.</w:t>
            </w:r>
            <w:r w:rsidR="00CD170E">
              <w:t>0</w:t>
            </w:r>
            <w:r w:rsidR="002B23BD">
              <w:t>0</w:t>
            </w:r>
            <w:r w:rsidR="003414D3">
              <w:t xml:space="preserve"> </w:t>
            </w:r>
            <w:r w:rsidR="008C2427">
              <w:t>(coach travel and park fee</w:t>
            </w:r>
            <w:r w:rsidR="003414D3">
              <w:t>s)</w:t>
            </w:r>
          </w:p>
        </w:tc>
      </w:tr>
      <w:tr w:rsidR="00D922C5" w14:paraId="1202B5DE" w14:textId="77777777" w:rsidTr="003379E9">
        <w:tc>
          <w:tcPr>
            <w:tcW w:w="6062" w:type="dxa"/>
          </w:tcPr>
          <w:p w14:paraId="04A59A21" w14:textId="77777777" w:rsidR="00D922C5" w:rsidRDefault="00D922C5" w:rsidP="005A4C05">
            <w:pPr>
              <w:jc w:val="both"/>
            </w:pPr>
          </w:p>
          <w:p w14:paraId="6016906B" w14:textId="77777777" w:rsidR="00D922C5" w:rsidRDefault="00034B8C" w:rsidP="005A4C05">
            <w:pPr>
              <w:jc w:val="both"/>
            </w:pPr>
            <w:r>
              <w:t xml:space="preserve">Fun day in school: </w:t>
            </w:r>
            <w:r w:rsidR="008C2427">
              <w:t>School-</w:t>
            </w:r>
            <w:r w:rsidR="00D922C5">
              <w:t xml:space="preserve">based </w:t>
            </w:r>
            <w:r>
              <w:t xml:space="preserve">fun </w:t>
            </w:r>
            <w:r w:rsidR="00D922C5">
              <w:t xml:space="preserve">activities and </w:t>
            </w:r>
            <w:r>
              <w:t xml:space="preserve">free </w:t>
            </w:r>
            <w:r w:rsidR="00D922C5">
              <w:t>picnic/barbeque lunch</w:t>
            </w:r>
          </w:p>
        </w:tc>
        <w:tc>
          <w:tcPr>
            <w:tcW w:w="3685" w:type="dxa"/>
          </w:tcPr>
          <w:p w14:paraId="5CAF4E0F" w14:textId="77777777" w:rsidR="00D922C5" w:rsidRDefault="00D922C5" w:rsidP="005A4C05">
            <w:pPr>
              <w:jc w:val="both"/>
            </w:pPr>
          </w:p>
          <w:p w14:paraId="4C527296" w14:textId="77777777" w:rsidR="00D922C5" w:rsidRDefault="00034B8C" w:rsidP="005A4C05">
            <w:pPr>
              <w:jc w:val="both"/>
            </w:pPr>
            <w:r>
              <w:t>No Cost</w:t>
            </w:r>
          </w:p>
        </w:tc>
      </w:tr>
    </w:tbl>
    <w:p w14:paraId="0D07C32B" w14:textId="77777777" w:rsidR="00227DE6" w:rsidRDefault="00227DE6" w:rsidP="005A4C05">
      <w:pPr>
        <w:jc w:val="both"/>
      </w:pPr>
    </w:p>
    <w:p w14:paraId="59F4D754" w14:textId="77777777" w:rsidR="00D8621E" w:rsidRDefault="003379E9" w:rsidP="003379E9">
      <w:pPr>
        <w:jc w:val="both"/>
      </w:pPr>
      <w:r>
        <w:t>To enable us to arrange activities, and the relevant fee on ParentPay, students</w:t>
      </w:r>
      <w:r w:rsidR="00A51C27">
        <w:t>/parents</w:t>
      </w:r>
      <w:r>
        <w:t xml:space="preserve"> need to decide on their choice of activity </w:t>
      </w:r>
      <w:r w:rsidRPr="000F3006">
        <w:rPr>
          <w:u w:val="single"/>
        </w:rPr>
        <w:t>now</w:t>
      </w:r>
      <w:r>
        <w:t xml:space="preserve"> by completing this</w:t>
      </w:r>
      <w:r w:rsidR="009F6C8E">
        <w:t xml:space="preserve"> </w:t>
      </w:r>
      <w:r w:rsidR="009F6C8E" w:rsidRPr="00D8621E">
        <w:t xml:space="preserve">online form </w:t>
      </w:r>
    </w:p>
    <w:p w14:paraId="09657769" w14:textId="48396A80" w:rsidR="00D8621E" w:rsidRDefault="00D8621E" w:rsidP="003379E9">
      <w:pPr>
        <w:jc w:val="both"/>
      </w:pPr>
    </w:p>
    <w:p w14:paraId="6C6E7829" w14:textId="00954851" w:rsidR="00FE0179" w:rsidRDefault="00FE0179" w:rsidP="00FE0179">
      <w:r>
        <w:t xml:space="preserve"> </w:t>
      </w:r>
      <w:hyperlink r:id="rId8" w:history="1">
        <w:r>
          <w:rPr>
            <w:rStyle w:val="Hyperlink"/>
          </w:rPr>
          <w:t>https://forms.gle/UuaVTYHm4g1geQgq5</w:t>
        </w:r>
      </w:hyperlink>
    </w:p>
    <w:p w14:paraId="5DB79953" w14:textId="77777777" w:rsidR="00FE0179" w:rsidRDefault="00FE0179" w:rsidP="003379E9">
      <w:pPr>
        <w:jc w:val="both"/>
      </w:pPr>
    </w:p>
    <w:p w14:paraId="727F0F54" w14:textId="77777777" w:rsidR="00E91CEB" w:rsidRPr="009910E8" w:rsidRDefault="00E91CEB" w:rsidP="00E91CEB">
      <w:pPr>
        <w:jc w:val="both"/>
      </w:pPr>
      <w:r w:rsidRPr="009910E8">
        <w:rPr>
          <w:b/>
          <w:bCs/>
        </w:rPr>
        <w:t>Deadline for choice completion is</w:t>
      </w:r>
      <w:r w:rsidRPr="009910E8">
        <w:t xml:space="preserve"> </w:t>
      </w:r>
      <w:r w:rsidRPr="009910E8">
        <w:rPr>
          <w:b/>
        </w:rPr>
        <w:t>Friday 22 March</w:t>
      </w:r>
      <w:r w:rsidRPr="009910E8">
        <w:t xml:space="preserve">. </w:t>
      </w:r>
      <w:r w:rsidRPr="009910E8">
        <w:rPr>
          <w:bCs/>
        </w:rPr>
        <w:t xml:space="preserve">Please </w:t>
      </w:r>
      <w:proofErr w:type="gramStart"/>
      <w:r w:rsidRPr="009910E8">
        <w:rPr>
          <w:bCs/>
        </w:rPr>
        <w:t>note:</w:t>
      </w:r>
      <w:proofErr w:type="gramEnd"/>
      <w:r w:rsidRPr="009910E8">
        <w:rPr>
          <w:b/>
        </w:rPr>
        <w:t xml:space="preserve"> </w:t>
      </w:r>
      <w:r w:rsidRPr="009910E8">
        <w:rPr>
          <w:bCs/>
        </w:rPr>
        <w:t>o</w:t>
      </w:r>
      <w:r w:rsidRPr="009910E8">
        <w:t xml:space="preserve">ptions cannot be changed once made, so please make your choice carefully. If more than one form is completed for a student, only the first submission will count. </w:t>
      </w:r>
    </w:p>
    <w:p w14:paraId="3C4CF459" w14:textId="77777777" w:rsidR="00654BA6" w:rsidRPr="009910E8" w:rsidRDefault="00654BA6" w:rsidP="003379E9">
      <w:pPr>
        <w:jc w:val="both"/>
      </w:pPr>
    </w:p>
    <w:p w14:paraId="3478CEDA" w14:textId="77777777" w:rsidR="00E91CEB" w:rsidRPr="009910E8" w:rsidRDefault="00E91CEB" w:rsidP="00E91CEB">
      <w:pPr>
        <w:jc w:val="both"/>
      </w:pPr>
      <w:r w:rsidRPr="009910E8">
        <w:rPr>
          <w:b/>
          <w:bCs/>
        </w:rPr>
        <w:t>We do not need payment now</w:t>
      </w:r>
      <w:r w:rsidRPr="009910E8">
        <w:t xml:space="preserve">, </w:t>
      </w:r>
      <w:r w:rsidRPr="009910E8">
        <w:rPr>
          <w:b/>
          <w:bCs/>
          <w:u w:val="single"/>
        </w:rPr>
        <w:t xml:space="preserve">only </w:t>
      </w:r>
      <w:r w:rsidRPr="009910E8">
        <w:rPr>
          <w:b/>
          <w:u w:val="single"/>
        </w:rPr>
        <w:t>the choice of the activity.</w:t>
      </w:r>
      <w:r w:rsidRPr="009910E8">
        <w:t xml:space="preserve"> </w:t>
      </w:r>
    </w:p>
    <w:p w14:paraId="19A447C8" w14:textId="77777777" w:rsidR="00E91CEB" w:rsidRPr="009910E8" w:rsidRDefault="00E91CEB" w:rsidP="00E91CEB">
      <w:pPr>
        <w:jc w:val="both"/>
      </w:pPr>
    </w:p>
    <w:p w14:paraId="4E62922E" w14:textId="77777777" w:rsidR="00E91CEB" w:rsidRPr="009910E8" w:rsidRDefault="00E91CEB" w:rsidP="00E91CEB">
      <w:pPr>
        <w:jc w:val="both"/>
      </w:pPr>
      <w:r w:rsidRPr="009910E8">
        <w:t>We have tried to keep the cost as low as possible, but fuel, parks and coach hire have continued to escalate. To help parents with payment, the ParentPay payment window will be open from Monday 11 March to allow for instalments to be made to spread the cost. You can pay in full or in as many instalments as you wish, up to the payment deadline of Friday 5 July.</w:t>
      </w:r>
    </w:p>
    <w:p w14:paraId="368ED656" w14:textId="77777777" w:rsidR="00E91CEB" w:rsidRPr="009910E8" w:rsidRDefault="00E91CEB" w:rsidP="00E91CEB">
      <w:pPr>
        <w:jc w:val="both"/>
      </w:pPr>
    </w:p>
    <w:p w14:paraId="20C1831A" w14:textId="77777777" w:rsidR="00E91CEB" w:rsidRPr="009910E8" w:rsidRDefault="00E91CEB" w:rsidP="00E91CEB">
      <w:pPr>
        <w:jc w:val="both"/>
      </w:pPr>
      <w:r w:rsidRPr="009910E8">
        <w:t xml:space="preserve">You must use our cashless system ParentPay; no cash will be accepted. </w:t>
      </w:r>
    </w:p>
    <w:p w14:paraId="3ACF3877" w14:textId="77777777" w:rsidR="00E91CEB" w:rsidRPr="009910E8" w:rsidRDefault="00E91CEB" w:rsidP="00E91CEB">
      <w:pPr>
        <w:jc w:val="both"/>
      </w:pPr>
    </w:p>
    <w:p w14:paraId="3AB5F3AA" w14:textId="52416467" w:rsidR="00E91CEB" w:rsidRPr="009910E8" w:rsidRDefault="00E91CEB" w:rsidP="00E91CEB">
      <w:pPr>
        <w:jc w:val="both"/>
      </w:pPr>
      <w:r w:rsidRPr="009910E8">
        <w:t xml:space="preserve">Students who are not eligible for Rewards’ Day will be expected to spend a normal working day in school, studying Core subjects. Parents/Carers will be notified by letter and any payments made will be reimbursed for those not eligible. </w:t>
      </w:r>
    </w:p>
    <w:p w14:paraId="715190B4" w14:textId="77777777" w:rsidR="00E91CEB" w:rsidRPr="009910E8" w:rsidRDefault="00E91CEB" w:rsidP="00E91CEB">
      <w:pPr>
        <w:jc w:val="both"/>
      </w:pPr>
    </w:p>
    <w:p w14:paraId="61294253" w14:textId="77777777" w:rsidR="00E91CEB" w:rsidRPr="009910E8" w:rsidRDefault="00E91CEB" w:rsidP="00E91CEB">
      <w:pPr>
        <w:jc w:val="both"/>
      </w:pPr>
      <w:r w:rsidRPr="009910E8">
        <w:t xml:space="preserve">Please note once the payment deadline of 5 July has passed, tickets and coaches will be paid for, and we will not reimburse any payments if your child is then unable to go after this date. </w:t>
      </w:r>
    </w:p>
    <w:p w14:paraId="06E24A97" w14:textId="77777777" w:rsidR="00E91CEB" w:rsidRPr="009910E8" w:rsidRDefault="00E91CEB" w:rsidP="00E91CEB">
      <w:pPr>
        <w:jc w:val="both"/>
      </w:pPr>
    </w:p>
    <w:p w14:paraId="32542D91" w14:textId="77777777" w:rsidR="00E91CEB" w:rsidRDefault="00E91CEB" w:rsidP="00E91CEB">
      <w:pPr>
        <w:jc w:val="both"/>
      </w:pPr>
      <w:r>
        <w:t xml:space="preserve">We hope that our students will see this day as a goal to work towards and that all students will meet the necessary criteria. It really is always a fun day and much anticipated by all. </w:t>
      </w:r>
    </w:p>
    <w:p w14:paraId="6264DBAE" w14:textId="77777777" w:rsidR="00E91CEB" w:rsidRDefault="00E91CEB" w:rsidP="00E91CEB">
      <w:pPr>
        <w:jc w:val="both"/>
      </w:pPr>
    </w:p>
    <w:p w14:paraId="5A922FE6" w14:textId="77777777" w:rsidR="00D064CD" w:rsidRDefault="00D064CD" w:rsidP="005A4C05">
      <w:pPr>
        <w:jc w:val="both"/>
      </w:pPr>
      <w:r>
        <w:t xml:space="preserve">Yours </w:t>
      </w:r>
      <w:r w:rsidR="000F3006">
        <w:t>faithfully</w:t>
      </w:r>
    </w:p>
    <w:p w14:paraId="35446299" w14:textId="77777777" w:rsidR="00227DE6" w:rsidRDefault="00227DE6" w:rsidP="005A4C05">
      <w:pPr>
        <w:jc w:val="both"/>
      </w:pPr>
    </w:p>
    <w:p w14:paraId="7B0994B4" w14:textId="77777777" w:rsidR="00D064CD" w:rsidRDefault="00D064CD" w:rsidP="005A4C05">
      <w:pPr>
        <w:jc w:val="both"/>
      </w:pPr>
    </w:p>
    <w:p w14:paraId="399AB74D" w14:textId="77777777" w:rsidR="00D064CD" w:rsidRDefault="00FA1FD8" w:rsidP="005A4C05">
      <w:pPr>
        <w:jc w:val="both"/>
      </w:pPr>
      <w:r>
        <w:t>Mrs S Nowell</w:t>
      </w:r>
    </w:p>
    <w:p w14:paraId="7F76CCD3" w14:textId="77777777" w:rsidR="00D064CD" w:rsidRDefault="00FA1FD8" w:rsidP="005A4C05">
      <w:pPr>
        <w:jc w:val="both"/>
      </w:pPr>
      <w:r>
        <w:t>Deputy</w:t>
      </w:r>
      <w:r w:rsidR="00D064CD">
        <w:t xml:space="preserve"> Headteacher</w:t>
      </w:r>
    </w:p>
    <w:p w14:paraId="0B9CC247" w14:textId="77777777" w:rsidR="00D064CD" w:rsidRDefault="00D064CD" w:rsidP="005A4C05">
      <w:pPr>
        <w:jc w:val="both"/>
      </w:pPr>
    </w:p>
    <w:p w14:paraId="17D5C894" w14:textId="77777777" w:rsidR="008C2427" w:rsidRDefault="008C2427" w:rsidP="005A4C05">
      <w:pPr>
        <w:jc w:val="both"/>
        <w:rPr>
          <w:b/>
        </w:rPr>
      </w:pPr>
    </w:p>
    <w:p w14:paraId="7F7CA4BD" w14:textId="7B95DEA0" w:rsidR="00DE341F" w:rsidRPr="0052459E" w:rsidRDefault="008C2427" w:rsidP="005A4C05">
      <w:pPr>
        <w:jc w:val="both"/>
        <w:rPr>
          <w:b/>
        </w:rPr>
      </w:pPr>
      <w:r>
        <w:rPr>
          <w:b/>
        </w:rPr>
        <w:t xml:space="preserve">Key dates in the </w:t>
      </w:r>
      <w:r w:rsidR="00C00D2E">
        <w:rPr>
          <w:b/>
        </w:rPr>
        <w:t>20</w:t>
      </w:r>
      <w:r w:rsidR="00034B8C">
        <w:rPr>
          <w:b/>
        </w:rPr>
        <w:t>2</w:t>
      </w:r>
      <w:r w:rsidR="000F2A67">
        <w:rPr>
          <w:b/>
        </w:rPr>
        <w:t>4</w:t>
      </w:r>
      <w:r w:rsidR="00C00D2E">
        <w:rPr>
          <w:b/>
        </w:rPr>
        <w:t xml:space="preserve"> </w:t>
      </w:r>
      <w:r>
        <w:rPr>
          <w:b/>
        </w:rPr>
        <w:t>Rewards</w:t>
      </w:r>
      <w:r w:rsidR="000F3006">
        <w:rPr>
          <w:b/>
        </w:rPr>
        <w:t>’</w:t>
      </w:r>
      <w:r>
        <w:rPr>
          <w:b/>
        </w:rPr>
        <w:t xml:space="preserve"> D</w:t>
      </w:r>
      <w:r w:rsidR="00DE341F" w:rsidRPr="0052459E">
        <w:rPr>
          <w:b/>
        </w:rPr>
        <w:t>ay process:</w:t>
      </w:r>
    </w:p>
    <w:p w14:paraId="6BC8D1BB" w14:textId="77777777" w:rsidR="00DE341F" w:rsidRDefault="00DE341F" w:rsidP="005A4C05">
      <w:pPr>
        <w:jc w:val="both"/>
      </w:pPr>
    </w:p>
    <w:tbl>
      <w:tblPr>
        <w:tblStyle w:val="TableGrid"/>
        <w:tblW w:w="0" w:type="auto"/>
        <w:tblLook w:val="04A0" w:firstRow="1" w:lastRow="0" w:firstColumn="1" w:lastColumn="0" w:noHBand="0" w:noVBand="1"/>
      </w:tblPr>
      <w:tblGrid>
        <w:gridCol w:w="5235"/>
        <w:gridCol w:w="4394"/>
      </w:tblGrid>
      <w:tr w:rsidR="00DE341F" w14:paraId="55D6567F" w14:textId="77777777" w:rsidTr="008C2427">
        <w:trPr>
          <w:trHeight w:val="567"/>
        </w:trPr>
        <w:tc>
          <w:tcPr>
            <w:tcW w:w="5353" w:type="dxa"/>
            <w:vAlign w:val="bottom"/>
          </w:tcPr>
          <w:p w14:paraId="1222E281" w14:textId="77777777" w:rsidR="00DE341F" w:rsidRDefault="00DE341F" w:rsidP="008C2427">
            <w:bookmarkStart w:id="1" w:name="_Hlk97012110"/>
            <w:r>
              <w:t xml:space="preserve">Rewards day launched to students </w:t>
            </w:r>
          </w:p>
        </w:tc>
        <w:tc>
          <w:tcPr>
            <w:tcW w:w="4502" w:type="dxa"/>
            <w:vAlign w:val="bottom"/>
          </w:tcPr>
          <w:p w14:paraId="5F58342C" w14:textId="5CDD763B" w:rsidR="00DE341F" w:rsidRDefault="000F3006" w:rsidP="00FA1FD8">
            <w:r>
              <w:t>w/c</w:t>
            </w:r>
            <w:r w:rsidR="00DE341F">
              <w:t xml:space="preserve"> </w:t>
            </w:r>
            <w:r w:rsidR="00034B8C">
              <w:t xml:space="preserve">Monday </w:t>
            </w:r>
            <w:r w:rsidR="00E26283">
              <w:t xml:space="preserve">4 March </w:t>
            </w:r>
          </w:p>
        </w:tc>
      </w:tr>
      <w:tr w:rsidR="00DE341F" w14:paraId="3501928C" w14:textId="77777777" w:rsidTr="008C2427">
        <w:trPr>
          <w:trHeight w:val="567"/>
        </w:trPr>
        <w:tc>
          <w:tcPr>
            <w:tcW w:w="5353" w:type="dxa"/>
            <w:vAlign w:val="bottom"/>
          </w:tcPr>
          <w:p w14:paraId="1AC1302A" w14:textId="77777777" w:rsidR="00DE341F" w:rsidRDefault="008C2427" w:rsidP="008C2427">
            <w:r>
              <w:t>Letter to parent/</w:t>
            </w:r>
            <w:r w:rsidR="00DE341F">
              <w:t xml:space="preserve">carers (choice of activity) </w:t>
            </w:r>
          </w:p>
        </w:tc>
        <w:tc>
          <w:tcPr>
            <w:tcW w:w="4502" w:type="dxa"/>
            <w:vAlign w:val="bottom"/>
          </w:tcPr>
          <w:p w14:paraId="00616F90" w14:textId="1E947E39" w:rsidR="00DE341F" w:rsidRDefault="00FA1FD8" w:rsidP="00FA1FD8">
            <w:r>
              <w:t xml:space="preserve">w/c </w:t>
            </w:r>
            <w:r w:rsidR="00034B8C">
              <w:t xml:space="preserve">Monday </w:t>
            </w:r>
            <w:r w:rsidR="00E26283">
              <w:t xml:space="preserve">4 March </w:t>
            </w:r>
          </w:p>
        </w:tc>
      </w:tr>
      <w:tr w:rsidR="00DE341F" w14:paraId="43FE8269" w14:textId="77777777" w:rsidTr="008C2427">
        <w:trPr>
          <w:trHeight w:val="567"/>
        </w:trPr>
        <w:tc>
          <w:tcPr>
            <w:tcW w:w="5353" w:type="dxa"/>
            <w:vAlign w:val="bottom"/>
          </w:tcPr>
          <w:p w14:paraId="185FD749" w14:textId="77777777" w:rsidR="00DE341F" w:rsidRPr="00FA1FD8" w:rsidRDefault="00DE341F" w:rsidP="008C2427">
            <w:pPr>
              <w:rPr>
                <w:b/>
              </w:rPr>
            </w:pPr>
            <w:r w:rsidRPr="00FA1FD8">
              <w:rPr>
                <w:b/>
              </w:rPr>
              <w:t>Deadline for choices to be made</w:t>
            </w:r>
          </w:p>
        </w:tc>
        <w:tc>
          <w:tcPr>
            <w:tcW w:w="4502" w:type="dxa"/>
            <w:vAlign w:val="bottom"/>
          </w:tcPr>
          <w:p w14:paraId="2FD2C5E4" w14:textId="43031E0D" w:rsidR="00DE341F" w:rsidRPr="00FA1FD8" w:rsidRDefault="00FA1FD8" w:rsidP="00FA1FD8">
            <w:pPr>
              <w:rPr>
                <w:b/>
              </w:rPr>
            </w:pPr>
            <w:r w:rsidRPr="00FA1FD8">
              <w:rPr>
                <w:b/>
              </w:rPr>
              <w:t xml:space="preserve">Friday </w:t>
            </w:r>
            <w:r w:rsidR="00034B8C">
              <w:rPr>
                <w:b/>
              </w:rPr>
              <w:t>2</w:t>
            </w:r>
            <w:r w:rsidR="00E26283">
              <w:rPr>
                <w:b/>
              </w:rPr>
              <w:t>2</w:t>
            </w:r>
            <w:r w:rsidRPr="00FA1FD8">
              <w:rPr>
                <w:b/>
              </w:rPr>
              <w:t xml:space="preserve"> March </w:t>
            </w:r>
            <w:r w:rsidR="00DE341F" w:rsidRPr="00FA1FD8">
              <w:rPr>
                <w:b/>
              </w:rPr>
              <w:t xml:space="preserve"> </w:t>
            </w:r>
          </w:p>
        </w:tc>
      </w:tr>
      <w:tr w:rsidR="00DE341F" w14:paraId="1F683BD5" w14:textId="77777777" w:rsidTr="008C2427">
        <w:trPr>
          <w:trHeight w:val="567"/>
        </w:trPr>
        <w:tc>
          <w:tcPr>
            <w:tcW w:w="5353" w:type="dxa"/>
            <w:vAlign w:val="bottom"/>
          </w:tcPr>
          <w:p w14:paraId="15DDD408" w14:textId="77777777" w:rsidR="00DE341F" w:rsidRDefault="00DE341F" w:rsidP="008C2427">
            <w:r>
              <w:t>Cut-off date for eligibility</w:t>
            </w:r>
          </w:p>
        </w:tc>
        <w:tc>
          <w:tcPr>
            <w:tcW w:w="4502" w:type="dxa"/>
            <w:vAlign w:val="bottom"/>
          </w:tcPr>
          <w:p w14:paraId="7A1C013B" w14:textId="6DB0D800" w:rsidR="00DE341F" w:rsidRDefault="00FA1FD8" w:rsidP="00C00D2E">
            <w:r>
              <w:t>Friday 2</w:t>
            </w:r>
            <w:r w:rsidR="00E26283">
              <w:t>4</w:t>
            </w:r>
            <w:r w:rsidR="00034B8C">
              <w:t xml:space="preserve"> </w:t>
            </w:r>
            <w:r w:rsidR="00DE341F">
              <w:t xml:space="preserve">May </w:t>
            </w:r>
          </w:p>
        </w:tc>
      </w:tr>
      <w:tr w:rsidR="00DE341F" w14:paraId="0D93184B" w14:textId="77777777" w:rsidTr="008C2427">
        <w:trPr>
          <w:trHeight w:val="567"/>
        </w:trPr>
        <w:tc>
          <w:tcPr>
            <w:tcW w:w="5353" w:type="dxa"/>
            <w:vAlign w:val="bottom"/>
          </w:tcPr>
          <w:p w14:paraId="7CCC168B" w14:textId="77777777" w:rsidR="00DE341F" w:rsidRDefault="008C2427" w:rsidP="008C2427">
            <w:r>
              <w:t>Letter to parent/</w:t>
            </w:r>
            <w:r w:rsidR="00DE341F">
              <w:t>carers (</w:t>
            </w:r>
            <w:r w:rsidR="00FA1FD8">
              <w:t xml:space="preserve">eligibility and </w:t>
            </w:r>
            <w:r w:rsidR="00DE341F">
              <w:t>payment details)</w:t>
            </w:r>
          </w:p>
        </w:tc>
        <w:tc>
          <w:tcPr>
            <w:tcW w:w="4502" w:type="dxa"/>
            <w:vAlign w:val="bottom"/>
          </w:tcPr>
          <w:p w14:paraId="3C89CD3B" w14:textId="63BE30D5" w:rsidR="00DE341F" w:rsidRDefault="00FA1FD8" w:rsidP="00FA1FD8">
            <w:r>
              <w:t xml:space="preserve">w/c </w:t>
            </w:r>
            <w:r w:rsidR="009F6C8E">
              <w:t>1</w:t>
            </w:r>
            <w:r w:rsidR="00E91CEB">
              <w:t>0</w:t>
            </w:r>
            <w:r w:rsidR="00DE341F">
              <w:t xml:space="preserve"> June </w:t>
            </w:r>
          </w:p>
        </w:tc>
      </w:tr>
      <w:tr w:rsidR="00DE341F" w14:paraId="1B3A8E4E" w14:textId="77777777" w:rsidTr="008C2427">
        <w:trPr>
          <w:trHeight w:val="567"/>
        </w:trPr>
        <w:tc>
          <w:tcPr>
            <w:tcW w:w="5353" w:type="dxa"/>
            <w:vAlign w:val="bottom"/>
          </w:tcPr>
          <w:p w14:paraId="5F17B023" w14:textId="77777777" w:rsidR="00DE341F" w:rsidRDefault="00DE341F" w:rsidP="008C2427">
            <w:r>
              <w:t xml:space="preserve">Deadline for payment </w:t>
            </w:r>
          </w:p>
        </w:tc>
        <w:tc>
          <w:tcPr>
            <w:tcW w:w="4502" w:type="dxa"/>
            <w:vAlign w:val="bottom"/>
          </w:tcPr>
          <w:p w14:paraId="2ACD2614" w14:textId="2EACBA25" w:rsidR="00DE341F" w:rsidRDefault="00524E6B" w:rsidP="00FA1FD8">
            <w:r>
              <w:t>Fri</w:t>
            </w:r>
            <w:r w:rsidR="009F6C8E">
              <w:t xml:space="preserve">day </w:t>
            </w:r>
            <w:r w:rsidR="00E26283">
              <w:t>5</w:t>
            </w:r>
            <w:r w:rsidR="009F6C8E">
              <w:t xml:space="preserve"> July</w:t>
            </w:r>
          </w:p>
        </w:tc>
      </w:tr>
      <w:tr w:rsidR="00DE341F" w14:paraId="6C74E402" w14:textId="77777777" w:rsidTr="008C2427">
        <w:trPr>
          <w:trHeight w:val="567"/>
        </w:trPr>
        <w:tc>
          <w:tcPr>
            <w:tcW w:w="5353" w:type="dxa"/>
            <w:vAlign w:val="bottom"/>
          </w:tcPr>
          <w:p w14:paraId="3072134A" w14:textId="77777777" w:rsidR="00DE341F" w:rsidRDefault="00DE341F" w:rsidP="008C2427">
            <w:r>
              <w:t>Rewards</w:t>
            </w:r>
            <w:r w:rsidR="001E1F6E">
              <w:t>’</w:t>
            </w:r>
            <w:r w:rsidR="006D5674">
              <w:t xml:space="preserve"> D</w:t>
            </w:r>
            <w:r>
              <w:t xml:space="preserve">ay </w:t>
            </w:r>
          </w:p>
        </w:tc>
        <w:tc>
          <w:tcPr>
            <w:tcW w:w="4502" w:type="dxa"/>
            <w:vAlign w:val="bottom"/>
          </w:tcPr>
          <w:p w14:paraId="235AC644" w14:textId="01983FAC" w:rsidR="00DE341F" w:rsidRDefault="00DE341F" w:rsidP="00FA1FD8">
            <w:r>
              <w:t xml:space="preserve">Monday </w:t>
            </w:r>
            <w:r w:rsidR="00034B8C">
              <w:t>1</w:t>
            </w:r>
            <w:r w:rsidR="00E26283">
              <w:t>5-18 July</w:t>
            </w:r>
            <w:r>
              <w:t xml:space="preserve"> </w:t>
            </w:r>
          </w:p>
        </w:tc>
      </w:tr>
      <w:bookmarkEnd w:id="1"/>
    </w:tbl>
    <w:p w14:paraId="5B5C219A" w14:textId="77777777" w:rsidR="00DE341F" w:rsidRDefault="00DE341F" w:rsidP="005A4C05">
      <w:pPr>
        <w:jc w:val="both"/>
      </w:pPr>
    </w:p>
    <w:sectPr w:rsidR="00DE341F" w:rsidSect="00C2796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B93"/>
    <w:multiLevelType w:val="hybridMultilevel"/>
    <w:tmpl w:val="0936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26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BD"/>
    <w:rsid w:val="00034B8C"/>
    <w:rsid w:val="00045859"/>
    <w:rsid w:val="000617DA"/>
    <w:rsid w:val="000A53CC"/>
    <w:rsid w:val="000E6E51"/>
    <w:rsid w:val="000F2A67"/>
    <w:rsid w:val="000F3006"/>
    <w:rsid w:val="001164CC"/>
    <w:rsid w:val="00157D91"/>
    <w:rsid w:val="001E1F6E"/>
    <w:rsid w:val="00207A0A"/>
    <w:rsid w:val="00227DE6"/>
    <w:rsid w:val="00250412"/>
    <w:rsid w:val="002B23BD"/>
    <w:rsid w:val="00323486"/>
    <w:rsid w:val="003379E9"/>
    <w:rsid w:val="003414D3"/>
    <w:rsid w:val="003F62B2"/>
    <w:rsid w:val="0052459E"/>
    <w:rsid w:val="00524E6B"/>
    <w:rsid w:val="00563E68"/>
    <w:rsid w:val="005650B0"/>
    <w:rsid w:val="005A4C05"/>
    <w:rsid w:val="00633AE6"/>
    <w:rsid w:val="00654BA6"/>
    <w:rsid w:val="006B5535"/>
    <w:rsid w:val="006D5674"/>
    <w:rsid w:val="00735624"/>
    <w:rsid w:val="00783EF9"/>
    <w:rsid w:val="0079673D"/>
    <w:rsid w:val="008957A6"/>
    <w:rsid w:val="008C2427"/>
    <w:rsid w:val="009910E8"/>
    <w:rsid w:val="009E18D6"/>
    <w:rsid w:val="009F6744"/>
    <w:rsid w:val="009F6C8E"/>
    <w:rsid w:val="00A44E5E"/>
    <w:rsid w:val="00A51C27"/>
    <w:rsid w:val="00A97CBB"/>
    <w:rsid w:val="00AF5CC5"/>
    <w:rsid w:val="00B2697F"/>
    <w:rsid w:val="00B455BC"/>
    <w:rsid w:val="00B772D1"/>
    <w:rsid w:val="00B96443"/>
    <w:rsid w:val="00BD23C2"/>
    <w:rsid w:val="00C00D2E"/>
    <w:rsid w:val="00C2796D"/>
    <w:rsid w:val="00C3624F"/>
    <w:rsid w:val="00C71E47"/>
    <w:rsid w:val="00CD170E"/>
    <w:rsid w:val="00D064CD"/>
    <w:rsid w:val="00D85453"/>
    <w:rsid w:val="00D8621E"/>
    <w:rsid w:val="00D922C5"/>
    <w:rsid w:val="00DE341F"/>
    <w:rsid w:val="00E12EEE"/>
    <w:rsid w:val="00E26283"/>
    <w:rsid w:val="00E3085D"/>
    <w:rsid w:val="00E91CEB"/>
    <w:rsid w:val="00EC27E2"/>
    <w:rsid w:val="00FA1FD8"/>
    <w:rsid w:val="00FE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70C0"/>
  <w15:docId w15:val="{0406CB70-D122-4725-8830-D696492B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BD"/>
    <w:pPr>
      <w:ind w:left="720"/>
      <w:contextualSpacing/>
    </w:pPr>
  </w:style>
  <w:style w:type="table" w:styleId="TableGrid">
    <w:name w:val="Table Grid"/>
    <w:basedOn w:val="TableNormal"/>
    <w:uiPriority w:val="59"/>
    <w:rsid w:val="002B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73D"/>
    <w:rPr>
      <w:rFonts w:ascii="Tahoma" w:hAnsi="Tahoma" w:cs="Tahoma"/>
      <w:sz w:val="16"/>
      <w:szCs w:val="16"/>
    </w:rPr>
  </w:style>
  <w:style w:type="character" w:customStyle="1" w:styleId="BalloonTextChar">
    <w:name w:val="Balloon Text Char"/>
    <w:basedOn w:val="DefaultParagraphFont"/>
    <w:link w:val="BalloonText"/>
    <w:uiPriority w:val="99"/>
    <w:semiHidden/>
    <w:rsid w:val="0079673D"/>
    <w:rPr>
      <w:rFonts w:ascii="Tahoma" w:hAnsi="Tahoma" w:cs="Tahoma"/>
      <w:sz w:val="16"/>
      <w:szCs w:val="16"/>
    </w:rPr>
  </w:style>
  <w:style w:type="character" w:styleId="Hyperlink">
    <w:name w:val="Hyperlink"/>
    <w:basedOn w:val="DefaultParagraphFont"/>
    <w:uiPriority w:val="99"/>
    <w:unhideWhenUsed/>
    <w:rsid w:val="000E6E51"/>
    <w:rPr>
      <w:color w:val="0000FF" w:themeColor="hyperlink"/>
      <w:u w:val="single"/>
    </w:rPr>
  </w:style>
  <w:style w:type="character" w:styleId="FollowedHyperlink">
    <w:name w:val="FollowedHyperlink"/>
    <w:basedOn w:val="DefaultParagraphFont"/>
    <w:uiPriority w:val="99"/>
    <w:semiHidden/>
    <w:unhideWhenUsed/>
    <w:rsid w:val="000E6E51"/>
    <w:rPr>
      <w:color w:val="800080" w:themeColor="followedHyperlink"/>
      <w:u w:val="single"/>
    </w:rPr>
  </w:style>
  <w:style w:type="character" w:styleId="UnresolvedMention">
    <w:name w:val="Unresolved Mention"/>
    <w:basedOn w:val="DefaultParagraphFont"/>
    <w:uiPriority w:val="99"/>
    <w:semiHidden/>
    <w:unhideWhenUsed/>
    <w:rsid w:val="00CD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uaVTYHm4g1geQgq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5FB5F33AAC44BBCA62DA064B97C82" ma:contentTypeVersion="12" ma:contentTypeDescription="Create a new document." ma:contentTypeScope="" ma:versionID="9ef754869950e8990d947d95569c72b6">
  <xsd:schema xmlns:xsd="http://www.w3.org/2001/XMLSchema" xmlns:xs="http://www.w3.org/2001/XMLSchema" xmlns:p="http://schemas.microsoft.com/office/2006/metadata/properties" xmlns:ns3="364e69d2-1de5-4065-bb8e-e35b4cd8eb88" targetNamespace="http://schemas.microsoft.com/office/2006/metadata/properties" ma:root="true" ma:fieldsID="b75103a7c28748f98b42238de1d036ae" ns3:_="">
    <xsd:import namespace="364e69d2-1de5-4065-bb8e-e35b4cd8eb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69d2-1de5-4065-bb8e-e35b4cd8e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A655-FB6E-4778-94C7-78DD09DB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69d2-1de5-4065-bb8e-e35b4cd8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EB575-DDFF-4545-80F6-8007E537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0C958-7511-4750-82F1-E89502ED2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Bainbridge, R</cp:lastModifiedBy>
  <cp:revision>5</cp:revision>
  <cp:lastPrinted>2018-03-20T12:10:00Z</cp:lastPrinted>
  <dcterms:created xsi:type="dcterms:W3CDTF">2024-03-04T10:14:00Z</dcterms:created>
  <dcterms:modified xsi:type="dcterms:W3CDTF">2024-03-04T10:19:00Z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0x010100DD25FB5F33AAC44BBCA62DA064B97C82</vt:lpwstr>
  </property>
</Properties>
</file>